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5151566A" w:rsidR="005D24E0" w:rsidRPr="005D24E0" w:rsidRDefault="00D45C44" w:rsidP="00EB6C71">
      <w:pPr>
        <w:jc w:val="center"/>
        <w:rPr>
          <w:sz w:val="20"/>
          <w:szCs w:val="20"/>
        </w:rPr>
      </w:pPr>
      <w:r>
        <w:rPr>
          <w:sz w:val="24"/>
        </w:rPr>
        <w:t xml:space="preserve">Jesus </w:t>
      </w:r>
      <w:r w:rsidR="00C907C7">
        <w:rPr>
          <w:sz w:val="24"/>
        </w:rPr>
        <w:t>Fed a Crowd</w:t>
      </w:r>
    </w:p>
    <w:p w14:paraId="2957607C" w14:textId="77777777" w:rsidR="00EB6C71" w:rsidRDefault="00EB6C71" w:rsidP="00A93C68">
      <w:pPr>
        <w:rPr>
          <w:b/>
          <w:bCs/>
          <w:sz w:val="24"/>
        </w:rPr>
      </w:pPr>
    </w:p>
    <w:p w14:paraId="611C6AE2" w14:textId="2CE7DD5D" w:rsidR="00A93C68" w:rsidRPr="008B6A9B" w:rsidRDefault="00A93C68" w:rsidP="00A93C68">
      <w:pPr>
        <w:rPr>
          <w:sz w:val="24"/>
        </w:rPr>
      </w:pPr>
      <w:r w:rsidRPr="008B6A9B">
        <w:rPr>
          <w:b/>
          <w:bCs/>
          <w:sz w:val="24"/>
        </w:rPr>
        <w:t>Read the Bible Passage</w:t>
      </w:r>
      <w:r w:rsidRPr="008B6A9B">
        <w:rPr>
          <w:sz w:val="24"/>
        </w:rPr>
        <w:t>:</w:t>
      </w:r>
      <w:r w:rsidR="00514E66">
        <w:rPr>
          <w:sz w:val="24"/>
        </w:rPr>
        <w:t xml:space="preserve"> </w:t>
      </w:r>
      <w:r w:rsidR="00783D91">
        <w:rPr>
          <w:sz w:val="24"/>
        </w:rPr>
        <w:t>John 6:1-14</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35C9B593" w:rsidR="007E6FA8" w:rsidRPr="0081037A" w:rsidRDefault="00A93C68" w:rsidP="007E6FA8">
      <w:pPr>
        <w:rPr>
          <w:rFonts w:ascii="Times New Roman" w:eastAsia="Times New Roman" w:hAnsi="Times New Roman" w:cs="Times New Roman"/>
          <w:sz w:val="24"/>
        </w:rPr>
      </w:pPr>
      <w:r w:rsidRPr="008B6A9B">
        <w:rPr>
          <w:b/>
          <w:bCs/>
          <w:sz w:val="24"/>
        </w:rPr>
        <w:t>Memory Verse</w:t>
      </w:r>
      <w:r w:rsidR="00783D91">
        <w:rPr>
          <w:b/>
          <w:bCs/>
          <w:sz w:val="24"/>
        </w:rPr>
        <w:t xml:space="preserve">: </w:t>
      </w:r>
      <w:r w:rsidR="00783D91" w:rsidRPr="00783D91">
        <w:rPr>
          <w:sz w:val="24"/>
        </w:rPr>
        <w:t>John 6:35 Jesus said to them, “I am the bread of life</w:t>
      </w:r>
      <w:r w:rsidR="00783D91">
        <w:rPr>
          <w:b/>
          <w:bCs/>
          <w:sz w:val="24"/>
        </w:rPr>
        <w:t xml:space="preserve">; </w:t>
      </w:r>
      <w:r w:rsidR="00783D91" w:rsidRPr="0081037A">
        <w:rPr>
          <w:sz w:val="24"/>
        </w:rPr>
        <w:t>whoever come to me shall not hunger, and whoever believe in me shall never thirst.”</w:t>
      </w:r>
    </w:p>
    <w:p w14:paraId="78AF69C8" w14:textId="77777777" w:rsidR="003C7765" w:rsidRPr="008B6A9B" w:rsidRDefault="003C7765" w:rsidP="003C7765">
      <w:pPr>
        <w:rPr>
          <w:sz w:val="24"/>
        </w:rPr>
      </w:pPr>
    </w:p>
    <w:p w14:paraId="4868A00B" w14:textId="1CD0DF7D" w:rsidR="00A93C68" w:rsidRDefault="00A93C68" w:rsidP="00A93C68">
      <w:pPr>
        <w:rPr>
          <w:b/>
          <w:bCs/>
          <w:sz w:val="24"/>
        </w:rPr>
      </w:pPr>
      <w:r w:rsidRPr="008B6A9B">
        <w:rPr>
          <w:b/>
          <w:bCs/>
          <w:sz w:val="24"/>
        </w:rPr>
        <w:t>Discussion Questions:</w:t>
      </w:r>
    </w:p>
    <w:p w14:paraId="10046F7D" w14:textId="77777777" w:rsidR="00783D91" w:rsidRDefault="002D74DD" w:rsidP="00783D91">
      <w:pPr>
        <w:rPr>
          <w:sz w:val="24"/>
        </w:rPr>
      </w:pPr>
      <w:r>
        <w:rPr>
          <w:sz w:val="24"/>
        </w:rPr>
        <w:tab/>
      </w:r>
      <w:r w:rsidR="00783D91">
        <w:rPr>
          <w:sz w:val="24"/>
        </w:rPr>
        <w:t>What does Jesus ask Phillip in John 6:5? (Where are we to buy bread so these people</w:t>
      </w:r>
    </w:p>
    <w:p w14:paraId="286E90F8" w14:textId="1535D658" w:rsidR="00C06904" w:rsidRDefault="00783D91" w:rsidP="00783D91">
      <w:pPr>
        <w:ind w:left="720" w:firstLine="720"/>
        <w:rPr>
          <w:sz w:val="24"/>
        </w:rPr>
      </w:pPr>
      <w:r>
        <w:rPr>
          <w:sz w:val="24"/>
        </w:rPr>
        <w:t>may eat?)</w:t>
      </w:r>
    </w:p>
    <w:p w14:paraId="19A95E27" w14:textId="77777777" w:rsidR="00783D91" w:rsidRDefault="00783D91" w:rsidP="00783D91">
      <w:pPr>
        <w:rPr>
          <w:rFonts w:eastAsia="Times New Roman" w:cs="Times New Roman"/>
          <w:color w:val="34495E"/>
          <w:sz w:val="24"/>
          <w:shd w:val="clear" w:color="auto" w:fill="FFFFFF"/>
        </w:rPr>
      </w:pPr>
      <w:r>
        <w:rPr>
          <w:sz w:val="24"/>
        </w:rPr>
        <w:tab/>
        <w:t xml:space="preserve">How much would it cost to feed all the people? 200 denarii worth - </w:t>
      </w:r>
      <w:r w:rsidRPr="00783D91">
        <w:rPr>
          <w:rFonts w:eastAsia="Times New Roman" w:cs="Times New Roman"/>
          <w:color w:val="34495E"/>
          <w:sz w:val="24"/>
          <w:shd w:val="clear" w:color="auto" w:fill="FFFFFF"/>
        </w:rPr>
        <w:t>A </w:t>
      </w:r>
      <w:hyperlink r:id="rId4" w:history="1">
        <w:r w:rsidRPr="00783D91">
          <w:rPr>
            <w:rFonts w:eastAsia="Times New Roman" w:cs="Times New Roman"/>
            <w:sz w:val="24"/>
          </w:rPr>
          <w:t>denarius</w:t>
        </w:r>
      </w:hyperlink>
      <w:r w:rsidRPr="00783D91">
        <w:rPr>
          <w:rFonts w:eastAsia="Times New Roman" w:cs="Times New Roman"/>
          <w:sz w:val="24"/>
          <w:shd w:val="clear" w:color="auto" w:fill="FFFFFF"/>
        </w:rPr>
        <w:t> (</w:t>
      </w:r>
      <w:r w:rsidRPr="00783D91">
        <w:rPr>
          <w:rFonts w:eastAsia="Times New Roman" w:cs="Times New Roman"/>
          <w:color w:val="34495E"/>
          <w:sz w:val="24"/>
          <w:shd w:val="clear" w:color="auto" w:fill="FFFFFF"/>
        </w:rPr>
        <w:t xml:space="preserve">or "penny") was </w:t>
      </w:r>
    </w:p>
    <w:p w14:paraId="2DA70167" w14:textId="27E94D48" w:rsidR="00783D91" w:rsidRDefault="00783D91" w:rsidP="00783D91">
      <w:pPr>
        <w:ind w:left="1440"/>
        <w:rPr>
          <w:rFonts w:eastAsia="Times New Roman" w:cs="Times New Roman"/>
          <w:color w:val="34495E"/>
          <w:sz w:val="24"/>
          <w:shd w:val="clear" w:color="auto" w:fill="FFFFFF"/>
        </w:rPr>
      </w:pPr>
      <w:r w:rsidRPr="00783D91">
        <w:rPr>
          <w:rFonts w:eastAsia="Times New Roman" w:cs="Times New Roman"/>
          <w:color w:val="34495E"/>
          <w:sz w:val="24"/>
          <w:shd w:val="clear" w:color="auto" w:fill="FFFFFF"/>
        </w:rPr>
        <w:t>what an agricultural worker typically was paid for one day's labor</w:t>
      </w:r>
      <w:r>
        <w:rPr>
          <w:rFonts w:eastAsia="Times New Roman" w:cs="Times New Roman"/>
          <w:color w:val="34495E"/>
          <w:sz w:val="24"/>
          <w:shd w:val="clear" w:color="auto" w:fill="FFFFFF"/>
        </w:rPr>
        <w:t xml:space="preserve"> so this would be the pay from 200 days of work.</w:t>
      </w:r>
    </w:p>
    <w:p w14:paraId="1E184AD9" w14:textId="24141431" w:rsidR="00783D91" w:rsidRDefault="00783D91" w:rsidP="00783D91">
      <w:pPr>
        <w:rPr>
          <w:rFonts w:eastAsia="Times New Roman" w:cs="Times New Roman"/>
          <w:color w:val="34495E"/>
          <w:sz w:val="24"/>
          <w:shd w:val="clear" w:color="auto" w:fill="FFFFFF"/>
        </w:rPr>
      </w:pPr>
      <w:r>
        <w:rPr>
          <w:rFonts w:eastAsia="Times New Roman" w:cs="Times New Roman"/>
          <w:color w:val="34495E"/>
          <w:sz w:val="24"/>
          <w:shd w:val="clear" w:color="auto" w:fill="FFFFFF"/>
        </w:rPr>
        <w:tab/>
        <w:t>What did Andrew point out in verse 9? A boy with five loaves and two fish.</w:t>
      </w:r>
    </w:p>
    <w:p w14:paraId="31575592" w14:textId="28DB12E7" w:rsidR="001324BD" w:rsidRDefault="001324BD" w:rsidP="00783D91">
      <w:pPr>
        <w:rPr>
          <w:rFonts w:eastAsia="Times New Roman" w:cs="Times New Roman"/>
          <w:color w:val="34495E"/>
          <w:sz w:val="24"/>
          <w:shd w:val="clear" w:color="auto" w:fill="FFFFFF"/>
        </w:rPr>
      </w:pPr>
      <w:r>
        <w:rPr>
          <w:rFonts w:eastAsia="Times New Roman" w:cs="Times New Roman"/>
          <w:color w:val="34495E"/>
          <w:sz w:val="24"/>
          <w:shd w:val="clear" w:color="auto" w:fill="FFFFFF"/>
        </w:rPr>
        <w:tab/>
        <w:t>How many men were there that day? (about 5000)</w:t>
      </w:r>
    </w:p>
    <w:p w14:paraId="4E4FC352" w14:textId="656287D6" w:rsidR="00783D91" w:rsidRDefault="00783D91" w:rsidP="00783D91">
      <w:pPr>
        <w:rPr>
          <w:rFonts w:eastAsia="Times New Roman" w:cs="Times New Roman"/>
          <w:color w:val="34495E"/>
          <w:sz w:val="24"/>
          <w:shd w:val="clear" w:color="auto" w:fill="FFFFFF"/>
        </w:rPr>
      </w:pPr>
      <w:r>
        <w:rPr>
          <w:rFonts w:eastAsia="Times New Roman" w:cs="Times New Roman"/>
          <w:color w:val="34495E"/>
          <w:sz w:val="24"/>
          <w:shd w:val="clear" w:color="auto" w:fill="FFFFFF"/>
        </w:rPr>
        <w:tab/>
        <w:t>What did Jesus do in verse 11 (Gave thanks and distribute food.)</w:t>
      </w:r>
    </w:p>
    <w:p w14:paraId="08F2BB5C" w14:textId="10A9D9D1" w:rsidR="00783D91" w:rsidRPr="00783D91" w:rsidRDefault="00783D91" w:rsidP="00783D91">
      <w:pPr>
        <w:rPr>
          <w:rFonts w:eastAsia="Times New Roman" w:cs="Times New Roman"/>
          <w:color w:val="34495E"/>
          <w:sz w:val="24"/>
          <w:shd w:val="clear" w:color="auto" w:fill="FFFFFF"/>
        </w:rPr>
      </w:pPr>
      <w:r>
        <w:rPr>
          <w:rFonts w:eastAsia="Times New Roman" w:cs="Times New Roman"/>
          <w:color w:val="34495E"/>
          <w:sz w:val="24"/>
          <w:shd w:val="clear" w:color="auto" w:fill="FFFFFF"/>
        </w:rPr>
        <w:tab/>
        <w:t>How many leftovers did they have? (12 baskets)</w:t>
      </w:r>
    </w:p>
    <w:p w14:paraId="4D6CAFD5" w14:textId="7AED9120" w:rsidR="00783D91" w:rsidRPr="008B6A9B" w:rsidRDefault="00783D91" w:rsidP="00783D91">
      <w:pPr>
        <w:rPr>
          <w:sz w:val="24"/>
        </w:rPr>
      </w:pPr>
    </w:p>
    <w:p w14:paraId="143E1A96" w14:textId="0378ADEB" w:rsidR="00A93C68" w:rsidRDefault="00A93C68" w:rsidP="00A93C68">
      <w:pPr>
        <w:rPr>
          <w:b/>
          <w:bCs/>
          <w:sz w:val="24"/>
        </w:rPr>
      </w:pPr>
      <w:r w:rsidRPr="008B6A9B">
        <w:rPr>
          <w:b/>
          <w:bCs/>
          <w:sz w:val="24"/>
        </w:rPr>
        <w:t>Going Deeper Questions:</w:t>
      </w:r>
    </w:p>
    <w:p w14:paraId="427BB338" w14:textId="058C3074" w:rsidR="001324BD" w:rsidRPr="00ED581C" w:rsidRDefault="00AE214E" w:rsidP="0044031D">
      <w:pPr>
        <w:rPr>
          <w:sz w:val="24"/>
        </w:rPr>
      </w:pPr>
      <w:r>
        <w:rPr>
          <w:b/>
          <w:bCs/>
          <w:sz w:val="24"/>
        </w:rPr>
        <w:tab/>
      </w:r>
      <w:r w:rsidR="0044031D">
        <w:rPr>
          <w:sz w:val="24"/>
        </w:rPr>
        <w:t>In our memory verse, Jesus called himself the Bread of Life. Just like physical bread feeds and satisfies our bodies, Jesus can feed and satisfy our soul. He gives us forgiveness, peace, and eternal life.</w:t>
      </w:r>
    </w:p>
    <w:p w14:paraId="38855DDE" w14:textId="5EA7F115" w:rsidR="00A93C68" w:rsidRPr="008B6A9B" w:rsidRDefault="003C63E9" w:rsidP="004D6CD7">
      <w:pPr>
        <w:rPr>
          <w:sz w:val="24"/>
        </w:rPr>
      </w:pPr>
      <w:r w:rsidRPr="008B6A9B">
        <w:rPr>
          <w:b/>
          <w:bCs/>
          <w:sz w:val="24"/>
        </w:rPr>
        <w:tab/>
      </w:r>
    </w:p>
    <w:p w14:paraId="25FB0668" w14:textId="38CF9261" w:rsidR="00A93C68" w:rsidRDefault="00A93C68" w:rsidP="004D6CD7">
      <w:pPr>
        <w:rPr>
          <w:sz w:val="24"/>
        </w:rPr>
      </w:pPr>
      <w:r w:rsidRPr="008B6A9B">
        <w:rPr>
          <w:b/>
          <w:bCs/>
          <w:sz w:val="24"/>
        </w:rPr>
        <w:t>Super “Dad” or Super “Mom” Moment:</w:t>
      </w:r>
      <w:r w:rsidR="00F93C27" w:rsidRPr="008B6A9B">
        <w:rPr>
          <w:sz w:val="24"/>
        </w:rPr>
        <w:t xml:space="preserve"> </w:t>
      </w:r>
    </w:p>
    <w:p w14:paraId="195490DA" w14:textId="5C6C7644" w:rsidR="004D6CD7" w:rsidRDefault="00C06904" w:rsidP="004D6CD7">
      <w:pPr>
        <w:rPr>
          <w:sz w:val="24"/>
        </w:rPr>
      </w:pPr>
      <w:r>
        <w:rPr>
          <w:sz w:val="24"/>
        </w:rPr>
        <w:tab/>
      </w:r>
      <w:r w:rsidR="00ED581C">
        <w:rPr>
          <w:sz w:val="24"/>
        </w:rPr>
        <w:t>Talk with your family about Jesus being the greatest of all. No other person in all of history is like him. He was fully man, but he was also fully God. This is a mystery that is hard to understand. It is important that your child know that Jesus is the only person ever who is like him. He is the greatest of all.</w:t>
      </w:r>
    </w:p>
    <w:p w14:paraId="4801EEB0" w14:textId="77777777" w:rsidR="00ED581C" w:rsidRPr="008B6A9B" w:rsidRDefault="00ED581C" w:rsidP="004D6CD7">
      <w:pPr>
        <w:rPr>
          <w:sz w:val="24"/>
        </w:rPr>
      </w:pPr>
    </w:p>
    <w:p w14:paraId="4D41AAB9" w14:textId="43E38E9F" w:rsidR="003C7765"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ED581C">
        <w:rPr>
          <w:sz w:val="24"/>
        </w:rPr>
        <w:t>Worship the Lord together by thanking him for his power and greatness.</w:t>
      </w:r>
    </w:p>
    <w:p w14:paraId="5E968AF5" w14:textId="77777777" w:rsidR="004D6CD7" w:rsidRPr="008B6A9B" w:rsidRDefault="004D6CD7"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2A5759D5" w14:textId="7CF7E78D" w:rsidR="008F6AB8" w:rsidRDefault="0044031D" w:rsidP="00A93C68">
      <w:pPr>
        <w:rPr>
          <w:sz w:val="24"/>
        </w:rPr>
      </w:pPr>
      <w:r>
        <w:rPr>
          <w:sz w:val="24"/>
        </w:rPr>
        <w:t>1. Food charades – List various foods on small cards or slips of paper. (corn on the cob, popcorn, taco, sandwich, soup, spaghetti) Each child takes a turn drawing a card and acting out preparing g and eating the food. The rest of the family tries to guess the food.</w:t>
      </w:r>
    </w:p>
    <w:p w14:paraId="4D7B035C" w14:textId="033CB312" w:rsidR="0044031D" w:rsidRDefault="0044031D" w:rsidP="00A93C68">
      <w:pPr>
        <w:rPr>
          <w:sz w:val="24"/>
        </w:rPr>
      </w:pPr>
    </w:p>
    <w:p w14:paraId="4AAE7A6D" w14:textId="1C654270" w:rsidR="0044031D" w:rsidRDefault="0044031D" w:rsidP="00A93C68">
      <w:pPr>
        <w:rPr>
          <w:sz w:val="24"/>
        </w:rPr>
      </w:pPr>
      <w:r>
        <w:rPr>
          <w:sz w:val="24"/>
        </w:rPr>
        <w:t xml:space="preserve">2. </w:t>
      </w:r>
      <w:r w:rsidR="00AC4CB1">
        <w:rPr>
          <w:sz w:val="24"/>
        </w:rPr>
        <w:t>Have a picnic lunch or snack and remember this meal with Jesus would have looked like a very big picnic. (If desired have tuna sandwiches and talk about how they ate bread and fish.)</w:t>
      </w:r>
    </w:p>
    <w:p w14:paraId="73B2855F" w14:textId="22B380AE" w:rsidR="00AC4CB1" w:rsidRDefault="00AC4CB1" w:rsidP="00A93C68">
      <w:pPr>
        <w:rPr>
          <w:sz w:val="24"/>
        </w:rPr>
      </w:pPr>
    </w:p>
    <w:p w14:paraId="5B5C4DBB" w14:textId="6B53555C" w:rsidR="00AC4CB1" w:rsidRDefault="00AC4CB1" w:rsidP="00A93C68">
      <w:pPr>
        <w:rPr>
          <w:sz w:val="24"/>
        </w:rPr>
      </w:pPr>
      <w:r>
        <w:rPr>
          <w:sz w:val="24"/>
        </w:rPr>
        <w:t>3. Collect the Bread game – Take small cereal, like Cheerios, and throw a few handfuls out in the yard. Say “Go” and see who can collect the most. Remind your children that they collected 12 baskets of leftover food. Toss the cereal out for the birds to eat.</w:t>
      </w:r>
    </w:p>
    <w:p w14:paraId="76FEA933" w14:textId="22ADF042" w:rsidR="00AC4CB1" w:rsidRDefault="00AC4CB1" w:rsidP="00A93C68">
      <w:pPr>
        <w:rPr>
          <w:sz w:val="24"/>
        </w:rPr>
      </w:pPr>
    </w:p>
    <w:p w14:paraId="05E6C8A8" w14:textId="51E95A18" w:rsidR="00AC4CB1" w:rsidRPr="008B6A9B" w:rsidRDefault="00E23E89" w:rsidP="00A93C68">
      <w:pPr>
        <w:rPr>
          <w:sz w:val="24"/>
        </w:rPr>
      </w:pPr>
      <w:r>
        <w:rPr>
          <w:sz w:val="24"/>
        </w:rPr>
        <w:t>4. Young child – Put two different things together (cubes of bread and fish crackers). Invite the child to sort them. Talk about how Jesus fed people bread and fish.</w:t>
      </w:r>
    </w:p>
    <w:sectPr w:rsidR="00AC4CB1"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324BD"/>
    <w:rsid w:val="0014172E"/>
    <w:rsid w:val="00164FC3"/>
    <w:rsid w:val="001C009C"/>
    <w:rsid w:val="001F335C"/>
    <w:rsid w:val="001F6823"/>
    <w:rsid w:val="00212590"/>
    <w:rsid w:val="00233C6B"/>
    <w:rsid w:val="002460A8"/>
    <w:rsid w:val="002D74DD"/>
    <w:rsid w:val="00361110"/>
    <w:rsid w:val="003B38FE"/>
    <w:rsid w:val="003C63E9"/>
    <w:rsid w:val="003C7765"/>
    <w:rsid w:val="00420F04"/>
    <w:rsid w:val="004318BA"/>
    <w:rsid w:val="0044031D"/>
    <w:rsid w:val="00474507"/>
    <w:rsid w:val="004961BD"/>
    <w:rsid w:val="004C6876"/>
    <w:rsid w:val="004D3A2C"/>
    <w:rsid w:val="004D6CD7"/>
    <w:rsid w:val="0050258B"/>
    <w:rsid w:val="0050765C"/>
    <w:rsid w:val="00514E66"/>
    <w:rsid w:val="005B2204"/>
    <w:rsid w:val="005D235E"/>
    <w:rsid w:val="005D24E0"/>
    <w:rsid w:val="00645D1B"/>
    <w:rsid w:val="006D0935"/>
    <w:rsid w:val="007367A5"/>
    <w:rsid w:val="007558EA"/>
    <w:rsid w:val="00783D91"/>
    <w:rsid w:val="007E6FA8"/>
    <w:rsid w:val="007F180B"/>
    <w:rsid w:val="008052C5"/>
    <w:rsid w:val="0081037A"/>
    <w:rsid w:val="008B6A9B"/>
    <w:rsid w:val="008F6AB8"/>
    <w:rsid w:val="0095337B"/>
    <w:rsid w:val="009A68AE"/>
    <w:rsid w:val="009D6D45"/>
    <w:rsid w:val="00A17F7A"/>
    <w:rsid w:val="00A465C2"/>
    <w:rsid w:val="00A5726C"/>
    <w:rsid w:val="00A93C68"/>
    <w:rsid w:val="00AA5A5B"/>
    <w:rsid w:val="00AB5DC2"/>
    <w:rsid w:val="00AC4CB1"/>
    <w:rsid w:val="00AE214E"/>
    <w:rsid w:val="00B444F8"/>
    <w:rsid w:val="00B50237"/>
    <w:rsid w:val="00BA1E05"/>
    <w:rsid w:val="00C06904"/>
    <w:rsid w:val="00C074D6"/>
    <w:rsid w:val="00C907C7"/>
    <w:rsid w:val="00CC23CC"/>
    <w:rsid w:val="00D14669"/>
    <w:rsid w:val="00D45C44"/>
    <w:rsid w:val="00D550B8"/>
    <w:rsid w:val="00D97351"/>
    <w:rsid w:val="00E23E89"/>
    <w:rsid w:val="00E87C36"/>
    <w:rsid w:val="00EB24F8"/>
    <w:rsid w:val="00EB6C71"/>
    <w:rsid w:val="00ED13D1"/>
    <w:rsid w:val="00ED581C"/>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 w:type="character" w:styleId="Hyperlink">
    <w:name w:val="Hyperlink"/>
    <w:basedOn w:val="DefaultParagraphFont"/>
    <w:uiPriority w:val="99"/>
    <w:semiHidden/>
    <w:unhideWhenUsed/>
    <w:rsid w:val="00783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 w:id="18717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ybible.info/strongs/G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6</cp:revision>
  <dcterms:created xsi:type="dcterms:W3CDTF">2020-06-11T18:44:00Z</dcterms:created>
  <dcterms:modified xsi:type="dcterms:W3CDTF">2020-06-11T19:11:00Z</dcterms:modified>
</cp:coreProperties>
</file>